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48" w:rsidRDefault="009C1048" w:rsidP="009C104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OCTOGÉSIMA CUARTA SESIÓN DEL R. AYUNTAMIENTO 2015-2018</w:t>
      </w:r>
    </w:p>
    <w:p w:rsidR="009C1048" w:rsidRDefault="009C1048" w:rsidP="009C104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(EXTRAORDINARIA)</w:t>
      </w:r>
    </w:p>
    <w:p w:rsidR="009C1048" w:rsidRDefault="009C1048" w:rsidP="009C104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06 DE AGOSTO DE 2018</w:t>
      </w:r>
    </w:p>
    <w:p w:rsidR="009C1048" w:rsidRDefault="009C1048" w:rsidP="009C1048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</w:p>
    <w:p w:rsidR="00EA67BA" w:rsidRDefault="00EA67BA" w:rsidP="00EA67BA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ORDEN DEL DÍA</w:t>
      </w:r>
    </w:p>
    <w:p w:rsidR="00EA67BA" w:rsidRPr="00C7045A" w:rsidRDefault="00EA67BA" w:rsidP="00EA67BA">
      <w:pPr>
        <w:spacing w:before="240"/>
        <w:jc w:val="both"/>
        <w:rPr>
          <w:rFonts w:ascii="Arial" w:eastAsia="Calibri" w:hAnsi="Arial" w:cs="Arial"/>
          <w:b/>
          <w:sz w:val="24"/>
        </w:rPr>
      </w:pPr>
      <w:r w:rsidRPr="00C7045A">
        <w:rPr>
          <w:rFonts w:ascii="Arial" w:eastAsia="Calibri" w:hAnsi="Arial" w:cs="Arial"/>
          <w:b/>
          <w:sz w:val="24"/>
        </w:rPr>
        <w:t>I.- LISTA DE ASISTENCIA.</w:t>
      </w:r>
    </w:p>
    <w:p w:rsidR="00EA67BA" w:rsidRPr="00C7045A" w:rsidRDefault="00EA67BA" w:rsidP="00EA67BA">
      <w:pPr>
        <w:spacing w:before="240"/>
        <w:jc w:val="both"/>
        <w:rPr>
          <w:rFonts w:ascii="Arial" w:eastAsia="Calibri" w:hAnsi="Arial" w:cs="Arial"/>
          <w:b/>
          <w:sz w:val="24"/>
        </w:rPr>
      </w:pPr>
      <w:r w:rsidRPr="00C7045A">
        <w:rPr>
          <w:rFonts w:ascii="Arial" w:eastAsia="Calibri" w:hAnsi="Arial" w:cs="Arial"/>
          <w:b/>
          <w:sz w:val="24"/>
        </w:rPr>
        <w:t>II.- DECLARATORIA DEL QUÓRUM Y APERTURA DE LA SESIÓN.</w:t>
      </w:r>
    </w:p>
    <w:p w:rsidR="00EA67BA" w:rsidRPr="00C7045A" w:rsidRDefault="00EA67BA" w:rsidP="00EA67BA">
      <w:pPr>
        <w:spacing w:before="240"/>
        <w:jc w:val="both"/>
        <w:rPr>
          <w:rFonts w:ascii="Arial" w:eastAsia="Calibri" w:hAnsi="Arial" w:cs="Arial"/>
          <w:b/>
          <w:sz w:val="24"/>
        </w:rPr>
      </w:pPr>
      <w:r w:rsidRPr="00C7045A">
        <w:rPr>
          <w:rFonts w:ascii="Arial" w:eastAsia="Calibri" w:hAnsi="Arial" w:cs="Arial"/>
          <w:b/>
          <w:sz w:val="24"/>
        </w:rPr>
        <w:t>III.- APROBACIÓN DEL ORDEN DEL DÍA.</w:t>
      </w:r>
    </w:p>
    <w:p w:rsidR="00EA67BA" w:rsidRPr="00C7045A" w:rsidRDefault="00EA67BA" w:rsidP="00EA67BA">
      <w:pPr>
        <w:spacing w:before="240"/>
        <w:jc w:val="both"/>
        <w:rPr>
          <w:rFonts w:ascii="Arial" w:eastAsia="Calibri" w:hAnsi="Arial" w:cs="Arial"/>
          <w:b/>
          <w:sz w:val="24"/>
        </w:rPr>
      </w:pPr>
      <w:r w:rsidRPr="00C7045A">
        <w:rPr>
          <w:rFonts w:ascii="Arial" w:eastAsia="Calibri" w:hAnsi="Arial" w:cs="Arial"/>
          <w:b/>
          <w:sz w:val="24"/>
        </w:rPr>
        <w:t>IV.- LE</w:t>
      </w:r>
      <w:r>
        <w:rPr>
          <w:rFonts w:ascii="Arial" w:eastAsia="Calibri" w:hAnsi="Arial" w:cs="Arial"/>
          <w:b/>
          <w:sz w:val="24"/>
        </w:rPr>
        <w:t>CTURA, Y APROBACIÓN EN SU CASO,</w:t>
      </w:r>
      <w:r w:rsidRPr="00C7045A">
        <w:rPr>
          <w:rFonts w:ascii="Arial" w:eastAsia="Calibri" w:hAnsi="Arial" w:cs="Arial"/>
          <w:b/>
          <w:sz w:val="24"/>
        </w:rPr>
        <w:t xml:space="preserve"> DEL ACTA ANTERIOR.</w:t>
      </w:r>
    </w:p>
    <w:p w:rsidR="00EA67BA" w:rsidRPr="00C7045A" w:rsidRDefault="00EA67BA" w:rsidP="00EA67BA">
      <w:pPr>
        <w:spacing w:before="240"/>
        <w:jc w:val="both"/>
        <w:rPr>
          <w:rFonts w:ascii="Arial" w:hAnsi="Arial" w:cs="Arial"/>
          <w:b/>
          <w:sz w:val="24"/>
        </w:rPr>
      </w:pPr>
      <w:r w:rsidRPr="00C7045A">
        <w:rPr>
          <w:rFonts w:ascii="Arial" w:eastAsia="Calibri" w:hAnsi="Arial" w:cs="Arial"/>
          <w:b/>
          <w:sz w:val="24"/>
        </w:rPr>
        <w:t>V.-</w:t>
      </w:r>
      <w:r w:rsidRPr="00C7045A">
        <w:rPr>
          <w:rFonts w:ascii="Arial" w:hAnsi="Arial" w:cs="Arial"/>
          <w:b/>
          <w:sz w:val="24"/>
        </w:rPr>
        <w:t xml:space="preserve"> INFORME SOBRE CUMPLIMIENTO O SEGUIMIENTO DE LOS ACUERDOS DE LA SESIÓN ANTERIOR.</w:t>
      </w:r>
    </w:p>
    <w:p w:rsidR="00EA67BA" w:rsidRPr="00C7045A" w:rsidRDefault="00EA67BA" w:rsidP="00EA67BA">
      <w:pPr>
        <w:spacing w:after="240"/>
        <w:jc w:val="both"/>
        <w:rPr>
          <w:rFonts w:ascii="Arial" w:hAnsi="Arial" w:cs="Arial"/>
          <w:b/>
          <w:sz w:val="24"/>
        </w:rPr>
      </w:pPr>
      <w:r w:rsidRPr="00C7045A">
        <w:rPr>
          <w:rFonts w:ascii="Arial" w:hAnsi="Arial" w:cs="Arial"/>
          <w:b/>
          <w:sz w:val="24"/>
        </w:rPr>
        <w:t>VI.- SOLICITUD PRESENTADA POR</w:t>
      </w:r>
      <w:r>
        <w:rPr>
          <w:rFonts w:ascii="Arial" w:hAnsi="Arial" w:cs="Arial"/>
          <w:b/>
          <w:sz w:val="24"/>
        </w:rPr>
        <w:t xml:space="preserve"> EL C. </w:t>
      </w:r>
      <w:r w:rsidRPr="00C7045A">
        <w:rPr>
          <w:rFonts w:ascii="Arial" w:hAnsi="Arial" w:cs="Arial"/>
          <w:b/>
          <w:sz w:val="24"/>
        </w:rPr>
        <w:t>JULIO CÉSAR CANTÚ GARZA</w:t>
      </w:r>
      <w:r>
        <w:rPr>
          <w:rFonts w:ascii="Arial" w:hAnsi="Arial" w:cs="Arial"/>
          <w:b/>
          <w:sz w:val="24"/>
        </w:rPr>
        <w:t xml:space="preserve"> PARA REINCORPORARSE AL CARGO COMO SEXTO REGIDOR DEL R. AYUNTAMIENTO DEL MUNICIPIO DE JUÁREZ, NUEVO LEÓN</w:t>
      </w:r>
      <w:r w:rsidRPr="00C7045A">
        <w:rPr>
          <w:rFonts w:ascii="Arial" w:hAnsi="Arial" w:cs="Arial"/>
          <w:b/>
          <w:sz w:val="24"/>
        </w:rPr>
        <w:t>.</w:t>
      </w:r>
    </w:p>
    <w:p w:rsidR="00EA67BA" w:rsidRDefault="00EA67BA" w:rsidP="00EA67BA">
      <w:pPr>
        <w:spacing w:before="240" w:after="240"/>
        <w:jc w:val="both"/>
        <w:rPr>
          <w:rFonts w:ascii="Arial" w:hAnsi="Arial" w:cs="Arial"/>
          <w:b/>
          <w:sz w:val="24"/>
        </w:rPr>
      </w:pPr>
      <w:r w:rsidRPr="00C7045A">
        <w:rPr>
          <w:rFonts w:ascii="Arial" w:hAnsi="Arial" w:cs="Arial"/>
          <w:b/>
          <w:sz w:val="24"/>
        </w:rPr>
        <w:t xml:space="preserve">VII.- </w:t>
      </w:r>
      <w:r>
        <w:rPr>
          <w:rFonts w:ascii="Arial" w:hAnsi="Arial" w:cs="Arial"/>
          <w:b/>
          <w:sz w:val="24"/>
        </w:rPr>
        <w:t>DICTAMEN DE LA COMISIÓN DE GOBERNACIÓN, REGLAMENTACIÓN Y MEJORA REGULATORIA RELATIVO AL INICIO DE LA CONSULTA PÚBLICA PARA REFORMAR POR MODIFICACIÓN, ADICIÓN Y/O DEROGACIÓN DIVERSOS REGLAMENTOS QUE COMPONEN EL MARCO NORMATIVO DEL MUNICIPIO DE JUÁREZ, NUEVO LEÓN.</w:t>
      </w:r>
    </w:p>
    <w:p w:rsidR="00EA67BA" w:rsidRDefault="00EA67BA" w:rsidP="00EA67BA">
      <w:pPr>
        <w:spacing w:before="240" w:after="24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VIII.- PUNTO DE ACUERDO RELATIVO A LA SOLICITUD DE LICENCIA PRESENTADA POR EL LIC. HERIBERTO TREVIÑO CANTÚ PARA ATENDER CUESTIONES DE SALUD.</w:t>
      </w:r>
    </w:p>
    <w:p w:rsidR="00EA67BA" w:rsidRPr="00C7045A" w:rsidRDefault="00EA67BA" w:rsidP="00EA67BA">
      <w:pPr>
        <w:spacing w:before="240" w:after="240"/>
        <w:jc w:val="both"/>
        <w:rPr>
          <w:rFonts w:ascii="Arial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IX. </w:t>
      </w:r>
      <w:r w:rsidRPr="00C7045A">
        <w:rPr>
          <w:rFonts w:ascii="Arial" w:eastAsia="Calibri" w:hAnsi="Arial" w:cs="Arial"/>
          <w:b/>
          <w:sz w:val="24"/>
        </w:rPr>
        <w:t>CLAUSURA DE LA SESIÓN.</w:t>
      </w:r>
    </w:p>
    <w:p w:rsidR="005B6CD9" w:rsidRDefault="005B6CD9" w:rsidP="00EA67BA">
      <w:pPr>
        <w:spacing w:after="200" w:line="240" w:lineRule="auto"/>
        <w:jc w:val="center"/>
      </w:pPr>
    </w:p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048"/>
    <w:rsid w:val="005B6CD9"/>
    <w:rsid w:val="00795882"/>
    <w:rsid w:val="009C1048"/>
    <w:rsid w:val="00EA67BA"/>
    <w:rsid w:val="00EC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48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2018-08-16T19:14:00Z</dcterms:created>
  <dcterms:modified xsi:type="dcterms:W3CDTF">2018-08-16T19:14:00Z</dcterms:modified>
</cp:coreProperties>
</file>